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0F777C" w:rsidRDefault="00242F1D" w:rsidP="001841AE">
      <w:pPr>
        <w:jc w:val="center"/>
        <w:rPr>
          <w:rFonts w:ascii="Arial" w:hAnsi="Arial" w:cs="Arial"/>
          <w:b/>
          <w:bCs/>
          <w:sz w:val="28"/>
          <w:szCs w:val="28"/>
        </w:rPr>
      </w:pPr>
      <w:r w:rsidRPr="000F777C">
        <w:rPr>
          <w:rFonts w:ascii="Arial" w:hAnsi="Arial" w:cs="Arial"/>
          <w:b/>
          <w:bCs/>
          <w:sz w:val="28"/>
          <w:szCs w:val="28"/>
        </w:rPr>
        <w:t>BRINDLE PARISH COUNCIL</w:t>
      </w:r>
    </w:p>
    <w:p w14:paraId="16E4D13F" w14:textId="1A575E3A" w:rsidR="00242F1D" w:rsidRPr="00DC5377" w:rsidRDefault="00242F1D" w:rsidP="00BB6A2F">
      <w:pPr>
        <w:jc w:val="center"/>
        <w:rPr>
          <w:rFonts w:ascii="Arial" w:hAnsi="Arial" w:cs="Arial"/>
        </w:rPr>
      </w:pPr>
      <w:r w:rsidRPr="00DC5377">
        <w:rPr>
          <w:rFonts w:ascii="Arial" w:hAnsi="Arial" w:cs="Arial"/>
          <w:b/>
          <w:bCs/>
        </w:rPr>
        <w:t>Minutes of the</w:t>
      </w:r>
      <w:r w:rsidR="00FF583D">
        <w:rPr>
          <w:rFonts w:ascii="Arial" w:hAnsi="Arial" w:cs="Arial"/>
          <w:b/>
          <w:bCs/>
        </w:rPr>
        <w:t xml:space="preserve"> Annual</w:t>
      </w:r>
      <w:r w:rsidRPr="00DC5377">
        <w:rPr>
          <w:rFonts w:ascii="Arial" w:hAnsi="Arial" w:cs="Arial"/>
          <w:b/>
          <w:bCs/>
        </w:rPr>
        <w:t xml:space="preserve"> </w:t>
      </w:r>
      <w:r w:rsidR="00505457" w:rsidRPr="00DC5377">
        <w:rPr>
          <w:rFonts w:ascii="Arial" w:hAnsi="Arial" w:cs="Arial"/>
          <w:b/>
          <w:bCs/>
        </w:rPr>
        <w:t xml:space="preserve">Parish Council </w:t>
      </w:r>
      <w:r w:rsidRPr="00DC5377">
        <w:rPr>
          <w:rFonts w:ascii="Arial" w:hAnsi="Arial" w:cs="Arial"/>
          <w:b/>
          <w:bCs/>
        </w:rPr>
        <w:t xml:space="preserve">Meeting held on Monday </w:t>
      </w:r>
      <w:r w:rsidR="00D178F4" w:rsidRPr="00DC5377">
        <w:rPr>
          <w:rFonts w:ascii="Arial" w:hAnsi="Arial" w:cs="Arial"/>
          <w:b/>
          <w:bCs/>
        </w:rPr>
        <w:t xml:space="preserve">16 March </w:t>
      </w:r>
      <w:r w:rsidR="00B71532" w:rsidRPr="00DC5377">
        <w:rPr>
          <w:rFonts w:ascii="Arial" w:hAnsi="Arial" w:cs="Arial"/>
          <w:b/>
          <w:bCs/>
        </w:rPr>
        <w:t xml:space="preserve">2026, </w:t>
      </w:r>
      <w:r w:rsidR="00FF583D">
        <w:rPr>
          <w:rFonts w:ascii="Arial" w:hAnsi="Arial" w:cs="Arial"/>
          <w:b/>
          <w:bCs/>
        </w:rPr>
        <w:t xml:space="preserve">at 7.30pm, </w:t>
      </w:r>
      <w:r w:rsidRPr="00DC5377">
        <w:rPr>
          <w:rFonts w:ascii="Arial" w:hAnsi="Arial" w:cs="Arial"/>
          <w:b/>
          <w:bCs/>
        </w:rPr>
        <w:t>at</w:t>
      </w:r>
      <w:r w:rsidR="001841AE" w:rsidRPr="00DC5377">
        <w:rPr>
          <w:rFonts w:ascii="Arial" w:hAnsi="Arial" w:cs="Arial"/>
          <w:b/>
          <w:bCs/>
        </w:rPr>
        <w:t xml:space="preserve"> </w:t>
      </w:r>
      <w:r w:rsidR="00863A9A" w:rsidRPr="00DC5377">
        <w:rPr>
          <w:rFonts w:ascii="Arial" w:hAnsi="Arial" w:cs="Arial"/>
          <w:b/>
          <w:bCs/>
        </w:rPr>
        <w:t>Brindle Community Hall, Water Street, Brindle, PR</w:t>
      </w:r>
      <w:r w:rsidR="005E4248" w:rsidRPr="00DC5377">
        <w:rPr>
          <w:rFonts w:ascii="Arial" w:hAnsi="Arial" w:cs="Arial"/>
          <w:b/>
          <w:bCs/>
        </w:rPr>
        <w:t>6</w:t>
      </w:r>
      <w:r w:rsidR="00863A9A" w:rsidRPr="00DC5377">
        <w:rPr>
          <w:rFonts w:ascii="Arial" w:hAnsi="Arial" w:cs="Arial"/>
          <w:b/>
          <w:bCs/>
        </w:rPr>
        <w:t xml:space="preserve"> 8N</w:t>
      </w:r>
      <w:r w:rsidR="005E4248" w:rsidRPr="00DC5377">
        <w:rPr>
          <w:rFonts w:ascii="Arial" w:hAnsi="Arial" w:cs="Arial"/>
          <w:b/>
          <w:bCs/>
        </w:rPr>
        <w:t>H</w:t>
      </w:r>
    </w:p>
    <w:p w14:paraId="3B555E21" w14:textId="77777777" w:rsidR="00FD2001" w:rsidRPr="00DC5377" w:rsidRDefault="00FD2001">
      <w:pPr>
        <w:rPr>
          <w:rFonts w:ascii="Arial" w:hAnsi="Arial" w:cs="Arial"/>
        </w:rPr>
      </w:pPr>
    </w:p>
    <w:p w14:paraId="496D31E7" w14:textId="783F9C20" w:rsidR="008079F0" w:rsidRPr="00DC5377" w:rsidRDefault="002F79F4">
      <w:pPr>
        <w:rPr>
          <w:rFonts w:ascii="Arial" w:hAnsi="Arial" w:cs="Arial"/>
        </w:rPr>
      </w:pPr>
      <w:r w:rsidRPr="00DC5377">
        <w:rPr>
          <w:rFonts w:ascii="Arial" w:hAnsi="Arial" w:cs="Arial"/>
        </w:rPr>
        <w:t>Present:</w:t>
      </w:r>
      <w:r w:rsidR="00242F1D" w:rsidRPr="00DC5377">
        <w:rPr>
          <w:rFonts w:ascii="Arial" w:hAnsi="Arial" w:cs="Arial"/>
        </w:rPr>
        <w:tab/>
      </w:r>
      <w:r w:rsidR="008079F0" w:rsidRPr="00DC5377">
        <w:rPr>
          <w:rFonts w:ascii="Arial" w:hAnsi="Arial" w:cs="Arial"/>
        </w:rPr>
        <w:t>Councillor Darren Cranshaw, Chair</w:t>
      </w:r>
    </w:p>
    <w:p w14:paraId="65592BCD" w14:textId="1E5162C4" w:rsidR="00403D32" w:rsidRPr="00DC5377" w:rsidRDefault="00242F1D"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John Baldwin</w:t>
      </w:r>
    </w:p>
    <w:p w14:paraId="41B383B9" w14:textId="3346C123" w:rsidR="009527FB" w:rsidRPr="00DC5377" w:rsidRDefault="006B5CE5" w:rsidP="00403D32">
      <w:pPr>
        <w:ind w:left="720" w:firstLine="720"/>
        <w:rPr>
          <w:rFonts w:ascii="Arial" w:hAnsi="Arial" w:cs="Arial"/>
        </w:rPr>
      </w:pPr>
      <w:r w:rsidRPr="00DC5377">
        <w:rPr>
          <w:rFonts w:ascii="Arial" w:hAnsi="Arial" w:cs="Arial"/>
        </w:rPr>
        <w:t xml:space="preserve">Councillor </w:t>
      </w:r>
      <w:r w:rsidR="009527FB" w:rsidRPr="00DC5377">
        <w:rPr>
          <w:rFonts w:ascii="Arial" w:hAnsi="Arial" w:cs="Arial"/>
        </w:rPr>
        <w:t>Jane Green</w:t>
      </w:r>
      <w:r w:rsidR="00102722" w:rsidRPr="00DC5377">
        <w:rPr>
          <w:rFonts w:ascii="Arial" w:hAnsi="Arial" w:cs="Arial"/>
        </w:rPr>
        <w:t>way</w:t>
      </w:r>
    </w:p>
    <w:p w14:paraId="1AB783A5" w14:textId="52E9FA3B" w:rsidR="00A67FC2" w:rsidRPr="00DC5377" w:rsidRDefault="00A67FC2" w:rsidP="00403D32">
      <w:pPr>
        <w:ind w:left="720" w:firstLine="720"/>
        <w:rPr>
          <w:rFonts w:ascii="Arial" w:hAnsi="Arial" w:cs="Arial"/>
        </w:rPr>
      </w:pPr>
      <w:r w:rsidRPr="00DC5377">
        <w:rPr>
          <w:rFonts w:ascii="Arial" w:hAnsi="Arial" w:cs="Arial"/>
        </w:rPr>
        <w:t>Councillor Barbara Robinson</w:t>
      </w:r>
    </w:p>
    <w:p w14:paraId="5EED94B6" w14:textId="19B3E4F4" w:rsidR="006B5CE5" w:rsidRPr="00DC5377" w:rsidRDefault="009527FB"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Cath Singleton</w:t>
      </w:r>
    </w:p>
    <w:p w14:paraId="24774561" w14:textId="023AF8C9" w:rsidR="00265345" w:rsidRPr="00DC5377" w:rsidRDefault="003056F4">
      <w:pPr>
        <w:rPr>
          <w:rFonts w:ascii="Arial" w:hAnsi="Arial" w:cs="Arial"/>
        </w:rPr>
      </w:pPr>
      <w:r w:rsidRPr="00DC5377">
        <w:rPr>
          <w:rFonts w:ascii="Arial" w:hAnsi="Arial" w:cs="Arial"/>
        </w:rPr>
        <w:tab/>
      </w:r>
      <w:r w:rsidRPr="00DC5377">
        <w:rPr>
          <w:rFonts w:ascii="Arial" w:hAnsi="Arial" w:cs="Arial"/>
        </w:rPr>
        <w:tab/>
      </w:r>
      <w:r w:rsidR="006B5CE5" w:rsidRPr="00DC5377">
        <w:rPr>
          <w:rFonts w:ascii="Arial" w:hAnsi="Arial" w:cs="Arial"/>
        </w:rPr>
        <w:t>Councillor John Swann</w:t>
      </w:r>
      <w:r w:rsidR="00242F1D" w:rsidRPr="00DC5377">
        <w:rPr>
          <w:rFonts w:ascii="Arial" w:hAnsi="Arial" w:cs="Arial"/>
        </w:rPr>
        <w:tab/>
      </w:r>
    </w:p>
    <w:p w14:paraId="0860F026" w14:textId="77777777" w:rsidR="00A664E0" w:rsidRDefault="00A664E0">
      <w:pPr>
        <w:rPr>
          <w:rFonts w:ascii="Arial" w:hAnsi="Arial" w:cs="Arial"/>
        </w:rPr>
      </w:pPr>
    </w:p>
    <w:p w14:paraId="7E20EDC2" w14:textId="5582721F" w:rsidR="00242F1D" w:rsidRDefault="00265345">
      <w:pPr>
        <w:rPr>
          <w:rFonts w:ascii="Arial" w:hAnsi="Arial" w:cs="Arial"/>
        </w:rPr>
      </w:pPr>
      <w:r w:rsidRPr="00DC5377">
        <w:rPr>
          <w:rFonts w:ascii="Arial" w:hAnsi="Arial" w:cs="Arial"/>
        </w:rPr>
        <w:t>I</w:t>
      </w:r>
      <w:r w:rsidR="001841AE" w:rsidRPr="00DC5377">
        <w:rPr>
          <w:rFonts w:ascii="Arial" w:hAnsi="Arial" w:cs="Arial"/>
        </w:rPr>
        <w:t>n attendance</w:t>
      </w:r>
      <w:r w:rsidR="00CC0DEF" w:rsidRPr="00DC5377">
        <w:rPr>
          <w:rFonts w:ascii="Arial" w:hAnsi="Arial" w:cs="Arial"/>
        </w:rPr>
        <w:t>:</w:t>
      </w:r>
      <w:r w:rsidR="00505457" w:rsidRPr="00DC5377">
        <w:rPr>
          <w:rFonts w:ascii="Arial" w:hAnsi="Arial" w:cs="Arial"/>
        </w:rPr>
        <w:t xml:space="preserve"> </w:t>
      </w:r>
      <w:r w:rsidR="001841AE" w:rsidRPr="00DC5377">
        <w:rPr>
          <w:rFonts w:ascii="Arial" w:hAnsi="Arial" w:cs="Arial"/>
        </w:rPr>
        <w:t>Dianne Scambler (Clerk)</w:t>
      </w:r>
    </w:p>
    <w:p w14:paraId="47A7D877" w14:textId="0DDACB8C" w:rsidR="0056714D" w:rsidRPr="00DC5377" w:rsidRDefault="00A664E0" w:rsidP="00A664E0">
      <w:pPr>
        <w:rPr>
          <w:rFonts w:ascii="Arial" w:hAnsi="Arial" w:cs="Arial"/>
          <w:b/>
          <w:bCs/>
          <w:lang w:val="it-IT"/>
        </w:rPr>
      </w:pPr>
      <w:r>
        <w:rPr>
          <w:rFonts w:ascii="Arial" w:hAnsi="Arial" w:cs="Arial"/>
        </w:rPr>
        <w:t>No members of the public were present.</w:t>
      </w:r>
    </w:p>
    <w:p w14:paraId="49EA37E0" w14:textId="77777777" w:rsidR="00507EDE" w:rsidRDefault="008F7399" w:rsidP="008F7399">
      <w:pPr>
        <w:pStyle w:val="ListParagraph"/>
        <w:numPr>
          <w:ilvl w:val="0"/>
          <w:numId w:val="47"/>
        </w:numPr>
        <w:ind w:hanging="720"/>
        <w:rPr>
          <w:rFonts w:ascii="Arial" w:hAnsi="Arial" w:cs="Arial"/>
          <w:b/>
          <w:bCs/>
        </w:rPr>
      </w:pPr>
      <w:r>
        <w:rPr>
          <w:rFonts w:ascii="Arial" w:hAnsi="Arial" w:cs="Arial"/>
          <w:b/>
          <w:bCs/>
        </w:rPr>
        <w:t>Appointment of Meeting Chair</w:t>
      </w:r>
      <w:r w:rsidR="00507EDE">
        <w:rPr>
          <w:rFonts w:ascii="Arial" w:hAnsi="Arial" w:cs="Arial"/>
          <w:b/>
          <w:bCs/>
        </w:rPr>
        <w:t xml:space="preserve"> </w:t>
      </w:r>
    </w:p>
    <w:p w14:paraId="5D95E3A8" w14:textId="56917B54" w:rsidR="00507EDE" w:rsidRPr="006934E7" w:rsidRDefault="006934E7" w:rsidP="00507EDE">
      <w:pPr>
        <w:pStyle w:val="ListParagraph"/>
        <w:rPr>
          <w:rFonts w:ascii="Arial" w:hAnsi="Arial" w:cs="Arial"/>
        </w:rPr>
      </w:pPr>
      <w:r>
        <w:rPr>
          <w:rFonts w:ascii="Arial" w:hAnsi="Arial" w:cs="Arial"/>
        </w:rPr>
        <w:t>It was proposed by Councillor John Swann, seconded by Councillor Cath Singleton</w:t>
      </w:r>
      <w:r w:rsidR="00823CFD">
        <w:rPr>
          <w:rFonts w:ascii="Arial" w:hAnsi="Arial" w:cs="Arial"/>
        </w:rPr>
        <w:t xml:space="preserve">, and subsequently </w:t>
      </w:r>
      <w:r w:rsidR="00823CFD" w:rsidRPr="003D0AAA">
        <w:rPr>
          <w:rFonts w:ascii="Arial" w:hAnsi="Arial" w:cs="Arial"/>
          <w:b/>
          <w:bCs/>
        </w:rPr>
        <w:t>RESOLVED</w:t>
      </w:r>
      <w:r w:rsidR="00823CFD">
        <w:rPr>
          <w:rFonts w:ascii="Arial" w:hAnsi="Arial" w:cs="Arial"/>
        </w:rPr>
        <w:t xml:space="preserve"> for Councillor Darren Cranshaw to Chair the meeting.</w:t>
      </w:r>
    </w:p>
    <w:p w14:paraId="1F702B6F" w14:textId="77777777" w:rsidR="00507EDE" w:rsidRDefault="00507EDE" w:rsidP="00823CFD">
      <w:pPr>
        <w:pStyle w:val="ListParagraph"/>
        <w:rPr>
          <w:rFonts w:ascii="Arial" w:hAnsi="Arial" w:cs="Arial"/>
          <w:b/>
          <w:bCs/>
        </w:rPr>
      </w:pPr>
    </w:p>
    <w:p w14:paraId="34470ABB" w14:textId="5A4B8D14" w:rsidR="001841AE" w:rsidRPr="008F7399" w:rsidRDefault="00507EDE" w:rsidP="008F7399">
      <w:pPr>
        <w:pStyle w:val="ListParagraph"/>
        <w:numPr>
          <w:ilvl w:val="0"/>
          <w:numId w:val="47"/>
        </w:numPr>
        <w:ind w:hanging="720"/>
        <w:rPr>
          <w:rFonts w:ascii="Arial" w:hAnsi="Arial" w:cs="Arial"/>
          <w:b/>
          <w:bCs/>
        </w:rPr>
      </w:pPr>
      <w:r>
        <w:rPr>
          <w:rFonts w:ascii="Arial" w:hAnsi="Arial" w:cs="Arial"/>
          <w:b/>
          <w:bCs/>
        </w:rPr>
        <w:t>Apologies and</w:t>
      </w:r>
      <w:r w:rsidR="001841AE" w:rsidRPr="008F7399">
        <w:rPr>
          <w:rFonts w:ascii="Arial" w:hAnsi="Arial" w:cs="Arial"/>
          <w:b/>
          <w:bCs/>
        </w:rPr>
        <w:t xml:space="preserve"> ann</w:t>
      </w:r>
      <w:r w:rsidR="006207E1" w:rsidRPr="008F7399">
        <w:rPr>
          <w:rFonts w:ascii="Arial" w:hAnsi="Arial" w:cs="Arial"/>
          <w:b/>
          <w:bCs/>
        </w:rPr>
        <w:t>o</w:t>
      </w:r>
      <w:r w:rsidR="001841AE" w:rsidRPr="008F7399">
        <w:rPr>
          <w:rFonts w:ascii="Arial" w:hAnsi="Arial" w:cs="Arial"/>
          <w:b/>
          <w:bCs/>
        </w:rPr>
        <w:t>uncements</w:t>
      </w:r>
    </w:p>
    <w:p w14:paraId="4D88AE07" w14:textId="77D99C9F" w:rsidR="006207E1" w:rsidRPr="00DC5377" w:rsidRDefault="003056F4" w:rsidP="006207E1">
      <w:pPr>
        <w:pStyle w:val="ListParagraph"/>
        <w:rPr>
          <w:rFonts w:ascii="Arial" w:hAnsi="Arial" w:cs="Arial"/>
        </w:rPr>
      </w:pPr>
      <w:r w:rsidRPr="00DC5377">
        <w:rPr>
          <w:rFonts w:ascii="Arial" w:hAnsi="Arial" w:cs="Arial"/>
        </w:rPr>
        <w:t>A</w:t>
      </w:r>
      <w:r w:rsidR="00974ECC" w:rsidRPr="00DC5377">
        <w:rPr>
          <w:rFonts w:ascii="Arial" w:hAnsi="Arial" w:cs="Arial"/>
        </w:rPr>
        <w:t xml:space="preserve">pologies for </w:t>
      </w:r>
      <w:r w:rsidR="00505457" w:rsidRPr="00DC5377">
        <w:rPr>
          <w:rFonts w:ascii="Arial" w:hAnsi="Arial" w:cs="Arial"/>
        </w:rPr>
        <w:t>absence</w:t>
      </w:r>
      <w:r w:rsidRPr="00DC5377">
        <w:rPr>
          <w:rFonts w:ascii="Arial" w:hAnsi="Arial" w:cs="Arial"/>
        </w:rPr>
        <w:t xml:space="preserve"> </w:t>
      </w:r>
      <w:r w:rsidR="00CF08BE" w:rsidRPr="00DC5377">
        <w:rPr>
          <w:rFonts w:ascii="Arial" w:hAnsi="Arial" w:cs="Arial"/>
        </w:rPr>
        <w:t>w</w:t>
      </w:r>
      <w:r w:rsidR="00974ECC" w:rsidRPr="00DC5377">
        <w:rPr>
          <w:rFonts w:ascii="Arial" w:hAnsi="Arial" w:cs="Arial"/>
        </w:rPr>
        <w:t xml:space="preserve">ere received from </w:t>
      </w:r>
      <w:r w:rsidR="00505457" w:rsidRPr="00DC5377">
        <w:rPr>
          <w:rFonts w:ascii="Arial" w:hAnsi="Arial" w:cs="Arial"/>
        </w:rPr>
        <w:t>Councillor</w:t>
      </w:r>
      <w:r w:rsidR="00974ECC" w:rsidRPr="00DC5377">
        <w:rPr>
          <w:rFonts w:ascii="Arial" w:hAnsi="Arial" w:cs="Arial"/>
        </w:rPr>
        <w:t>s</w:t>
      </w:r>
      <w:r w:rsidR="005C19FE" w:rsidRPr="00DC5377">
        <w:rPr>
          <w:rFonts w:ascii="Arial" w:hAnsi="Arial" w:cs="Arial"/>
        </w:rPr>
        <w:t xml:space="preserve"> </w:t>
      </w:r>
      <w:r w:rsidR="00A67FC2" w:rsidRPr="00DC5377">
        <w:rPr>
          <w:rFonts w:ascii="Arial" w:hAnsi="Arial" w:cs="Arial"/>
        </w:rPr>
        <w:t xml:space="preserve">Louise Croasdale (Vice Chair), </w:t>
      </w:r>
      <w:r w:rsidR="00AA2EE7" w:rsidRPr="00DC5377">
        <w:rPr>
          <w:rFonts w:ascii="Arial" w:hAnsi="Arial" w:cs="Arial"/>
        </w:rPr>
        <w:t xml:space="preserve">Pauline McGovern, </w:t>
      </w:r>
      <w:r w:rsidR="00A67FC2" w:rsidRPr="00DC5377">
        <w:rPr>
          <w:rFonts w:ascii="Arial" w:hAnsi="Arial" w:cs="Arial"/>
        </w:rPr>
        <w:t xml:space="preserve">and </w:t>
      </w:r>
      <w:r w:rsidR="00AA2EE7" w:rsidRPr="00DC5377">
        <w:rPr>
          <w:rFonts w:ascii="Arial" w:hAnsi="Arial" w:cs="Arial"/>
        </w:rPr>
        <w:t>Bill</w:t>
      </w:r>
      <w:r w:rsidR="00CF1117" w:rsidRPr="00DC5377">
        <w:rPr>
          <w:rFonts w:ascii="Arial" w:hAnsi="Arial" w:cs="Arial"/>
        </w:rPr>
        <w:t xml:space="preserve"> Nelson</w:t>
      </w:r>
      <w:r w:rsidR="00A67FC2" w:rsidRPr="00DC5377">
        <w:rPr>
          <w:rFonts w:ascii="Arial" w:hAnsi="Arial" w:cs="Arial"/>
        </w:rPr>
        <w:t>.</w:t>
      </w:r>
      <w:r w:rsidR="00F82684" w:rsidRPr="00DC5377">
        <w:rPr>
          <w:rFonts w:ascii="Arial" w:hAnsi="Arial" w:cs="Arial"/>
        </w:rPr>
        <w:t xml:space="preserve"> Quoracy was confirmed.</w:t>
      </w:r>
    </w:p>
    <w:p w14:paraId="4535347E" w14:textId="68000B93" w:rsidR="006D3993" w:rsidRPr="00DC5377" w:rsidRDefault="00A30B03" w:rsidP="0013160A">
      <w:pPr>
        <w:spacing w:after="0"/>
        <w:rPr>
          <w:rFonts w:ascii="Arial" w:hAnsi="Arial" w:cs="Arial"/>
          <w:b/>
          <w:bCs/>
        </w:rPr>
      </w:pPr>
      <w:r>
        <w:rPr>
          <w:rFonts w:ascii="Arial" w:hAnsi="Arial" w:cs="Arial"/>
          <w:b/>
          <w:bCs/>
        </w:rPr>
        <w:t>3.</w:t>
      </w:r>
      <w:r w:rsidR="005124BF" w:rsidRPr="00DC5377">
        <w:rPr>
          <w:rFonts w:ascii="Arial" w:hAnsi="Arial" w:cs="Arial"/>
          <w:b/>
          <w:bCs/>
        </w:rPr>
        <w:tab/>
      </w:r>
      <w:r w:rsidR="0067018F" w:rsidRPr="00DC5377">
        <w:rPr>
          <w:rFonts w:ascii="Arial" w:hAnsi="Arial" w:cs="Arial"/>
          <w:b/>
          <w:bCs/>
        </w:rPr>
        <w:t>Minutes</w:t>
      </w:r>
    </w:p>
    <w:p w14:paraId="052178E9" w14:textId="6660FC55" w:rsidR="006D3993" w:rsidRPr="00DC5377" w:rsidRDefault="006D3993" w:rsidP="0013160A">
      <w:pPr>
        <w:pStyle w:val="ListParagraph"/>
        <w:spacing w:after="0"/>
        <w:rPr>
          <w:rFonts w:ascii="Arial" w:hAnsi="Arial" w:cs="Arial"/>
        </w:rPr>
      </w:pPr>
      <w:r w:rsidRPr="00DC5377">
        <w:rPr>
          <w:rFonts w:ascii="Arial" w:hAnsi="Arial" w:cs="Arial"/>
        </w:rPr>
        <w:t>The minutes of the</w:t>
      </w:r>
      <w:r w:rsidR="00505457" w:rsidRPr="00DC5377">
        <w:rPr>
          <w:rFonts w:ascii="Arial" w:hAnsi="Arial" w:cs="Arial"/>
        </w:rPr>
        <w:t xml:space="preserve"> </w:t>
      </w:r>
      <w:r w:rsidR="00A30B03">
        <w:rPr>
          <w:rFonts w:ascii="Arial" w:hAnsi="Arial" w:cs="Arial"/>
        </w:rPr>
        <w:t xml:space="preserve">Annual </w:t>
      </w:r>
      <w:r w:rsidR="00505457" w:rsidRPr="00DC5377">
        <w:rPr>
          <w:rFonts w:ascii="Arial" w:hAnsi="Arial" w:cs="Arial"/>
        </w:rPr>
        <w:t>Parish Council meeting</w:t>
      </w:r>
      <w:r w:rsidRPr="00DC5377">
        <w:rPr>
          <w:rFonts w:ascii="Arial" w:hAnsi="Arial" w:cs="Arial"/>
        </w:rPr>
        <w:t xml:space="preserve"> held on </w:t>
      </w:r>
      <w:r w:rsidR="003056F4" w:rsidRPr="00DC5377">
        <w:rPr>
          <w:rFonts w:ascii="Arial" w:hAnsi="Arial" w:cs="Arial"/>
        </w:rPr>
        <w:t>Monday</w:t>
      </w:r>
      <w:r w:rsidR="00A30B03">
        <w:rPr>
          <w:rFonts w:ascii="Arial" w:hAnsi="Arial" w:cs="Arial"/>
        </w:rPr>
        <w:t xml:space="preserve"> 16 March </w:t>
      </w:r>
      <w:r w:rsidR="007A2E7E" w:rsidRPr="00DC5377">
        <w:rPr>
          <w:rFonts w:ascii="Arial" w:hAnsi="Arial" w:cs="Arial"/>
        </w:rPr>
        <w:t xml:space="preserve">2026 </w:t>
      </w:r>
      <w:r w:rsidRPr="00DC5377">
        <w:rPr>
          <w:rFonts w:ascii="Arial" w:hAnsi="Arial" w:cs="Arial"/>
        </w:rPr>
        <w:t>were agreed as a true and correct record for signing by the Chair.</w:t>
      </w:r>
    </w:p>
    <w:p w14:paraId="4B9A75AD" w14:textId="77777777" w:rsidR="00580E28" w:rsidRPr="00DC5377" w:rsidRDefault="00580E28" w:rsidP="0013160A">
      <w:pPr>
        <w:pStyle w:val="ListParagraph"/>
        <w:spacing w:after="0"/>
        <w:rPr>
          <w:rFonts w:ascii="Arial" w:hAnsi="Arial" w:cs="Arial"/>
        </w:rPr>
      </w:pPr>
    </w:p>
    <w:p w14:paraId="53299372" w14:textId="474BFBD3" w:rsidR="00D9632D" w:rsidRPr="00DC5377" w:rsidRDefault="00D9632D" w:rsidP="0013160A">
      <w:pPr>
        <w:pStyle w:val="ListParagraph"/>
        <w:spacing w:after="0"/>
        <w:rPr>
          <w:rFonts w:ascii="Arial" w:hAnsi="Arial" w:cs="Arial"/>
        </w:rPr>
      </w:pPr>
      <w:r w:rsidRPr="00DC5377">
        <w:rPr>
          <w:rFonts w:ascii="Arial" w:hAnsi="Arial" w:cs="Arial"/>
        </w:rPr>
        <w:t>The Chair also 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56F3F06C" w:rsidR="00DD2D42" w:rsidRPr="00521BA1" w:rsidRDefault="00577E8D" w:rsidP="00521BA1">
      <w:pPr>
        <w:pStyle w:val="ListParagraph"/>
        <w:numPr>
          <w:ilvl w:val="0"/>
          <w:numId w:val="48"/>
        </w:numPr>
        <w:spacing w:after="0"/>
        <w:ind w:hanging="720"/>
        <w:rPr>
          <w:rFonts w:ascii="Arial" w:hAnsi="Arial" w:cs="Arial"/>
          <w:b/>
          <w:bCs/>
        </w:rPr>
      </w:pPr>
      <w:r>
        <w:rPr>
          <w:rFonts w:ascii="Arial" w:hAnsi="Arial" w:cs="Arial"/>
          <w:b/>
          <w:bCs/>
        </w:rPr>
        <w:t>Annual Review 2025 - 2026</w:t>
      </w:r>
    </w:p>
    <w:p w14:paraId="029DCAC0" w14:textId="1CA1A9B8" w:rsidR="00A664E0" w:rsidRDefault="00A664E0" w:rsidP="00905B40">
      <w:pPr>
        <w:pStyle w:val="ListParagraph"/>
        <w:rPr>
          <w:rFonts w:ascii="Arial" w:hAnsi="Arial" w:cs="Arial"/>
        </w:rPr>
      </w:pPr>
      <w:r w:rsidRPr="00A664E0">
        <w:rPr>
          <w:rFonts w:ascii="Arial" w:hAnsi="Arial" w:cs="Arial"/>
        </w:rPr>
        <w:t>Over the past year, Brindle Parish Council ha</w:t>
      </w:r>
      <w:r w:rsidR="00905B40">
        <w:rPr>
          <w:rFonts w:ascii="Arial" w:hAnsi="Arial" w:cs="Arial"/>
        </w:rPr>
        <w:t>d</w:t>
      </w:r>
      <w:r w:rsidRPr="00A664E0">
        <w:rPr>
          <w:rFonts w:ascii="Arial" w:hAnsi="Arial" w:cs="Arial"/>
        </w:rPr>
        <w:t xml:space="preserve"> continued to work with commitment and care on behalf of its residents, navigating a wide range of local issues while strengthening community partnerships and protecting the parish’s heritage and rural character.</w:t>
      </w:r>
    </w:p>
    <w:p w14:paraId="5FD11A73" w14:textId="77777777" w:rsidR="00905B40" w:rsidRPr="00A664E0" w:rsidRDefault="00905B40" w:rsidP="00905B40">
      <w:pPr>
        <w:pStyle w:val="ListParagraph"/>
        <w:rPr>
          <w:rFonts w:ascii="Arial" w:hAnsi="Arial" w:cs="Arial"/>
        </w:rPr>
      </w:pPr>
    </w:p>
    <w:p w14:paraId="7A77C68B" w14:textId="1FD3CE06" w:rsidR="00A664E0" w:rsidRDefault="00A664E0" w:rsidP="00905B40">
      <w:pPr>
        <w:pStyle w:val="ListParagraph"/>
        <w:rPr>
          <w:rFonts w:ascii="Arial" w:hAnsi="Arial" w:cs="Arial"/>
        </w:rPr>
      </w:pPr>
      <w:r w:rsidRPr="00A664E0">
        <w:rPr>
          <w:rFonts w:ascii="Arial" w:hAnsi="Arial" w:cs="Arial"/>
        </w:rPr>
        <w:t>It ha</w:t>
      </w:r>
      <w:r w:rsidR="00905B40">
        <w:rPr>
          <w:rFonts w:ascii="Arial" w:hAnsi="Arial" w:cs="Arial"/>
        </w:rPr>
        <w:t>d</w:t>
      </w:r>
      <w:r w:rsidRPr="00A664E0">
        <w:rPr>
          <w:rFonts w:ascii="Arial" w:hAnsi="Arial" w:cs="Arial"/>
        </w:rPr>
        <w:t xml:space="preserve"> been a year of transition too. The Council said a warm and heartfelt thank you to the previous Clerk, Katherine Milnes, whose dedication over two years was recognised with a watercolour print of Brindle. In her place, the Council welcomed a new Clerk, Dianne Scambler, who ha</w:t>
      </w:r>
      <w:r w:rsidR="00EE3F58">
        <w:rPr>
          <w:rFonts w:ascii="Arial" w:hAnsi="Arial" w:cs="Arial"/>
        </w:rPr>
        <w:t>d</w:t>
      </w:r>
      <w:r w:rsidRPr="00A664E0">
        <w:rPr>
          <w:rFonts w:ascii="Arial" w:hAnsi="Arial" w:cs="Arial"/>
        </w:rPr>
        <w:t xml:space="preserve"> settled in quickly and continued to support Members in delivering responsive, well-governed services to the community.</w:t>
      </w:r>
    </w:p>
    <w:p w14:paraId="57ADD535" w14:textId="77777777" w:rsidR="00EE3F58" w:rsidRPr="00A664E0" w:rsidRDefault="00EE3F58" w:rsidP="00905B40">
      <w:pPr>
        <w:pStyle w:val="ListParagraph"/>
        <w:rPr>
          <w:rFonts w:ascii="Arial" w:hAnsi="Arial" w:cs="Arial"/>
        </w:rPr>
      </w:pPr>
    </w:p>
    <w:p w14:paraId="6008B570" w14:textId="37F05FC8" w:rsidR="00A664E0" w:rsidRDefault="00A664E0" w:rsidP="00EE3F58">
      <w:pPr>
        <w:pStyle w:val="ListParagraph"/>
        <w:rPr>
          <w:rFonts w:ascii="Arial" w:hAnsi="Arial" w:cs="Arial"/>
        </w:rPr>
      </w:pPr>
      <w:r w:rsidRPr="00A664E0">
        <w:rPr>
          <w:rFonts w:ascii="Arial" w:hAnsi="Arial" w:cs="Arial"/>
        </w:rPr>
        <w:t>Much of the Council’s work this year ha</w:t>
      </w:r>
      <w:r w:rsidR="00EE3F58">
        <w:rPr>
          <w:rFonts w:ascii="Arial" w:hAnsi="Arial" w:cs="Arial"/>
        </w:rPr>
        <w:t>d</w:t>
      </w:r>
      <w:r w:rsidRPr="00A664E0">
        <w:rPr>
          <w:rFonts w:ascii="Arial" w:hAnsi="Arial" w:cs="Arial"/>
        </w:rPr>
        <w:t xml:space="preserve"> centred on supporting residents through the uncertainty surrounding the future of </w:t>
      </w:r>
      <w:r w:rsidRPr="000C19E7">
        <w:rPr>
          <w:rFonts w:ascii="Arial" w:hAnsi="Arial" w:cs="Arial"/>
        </w:rPr>
        <w:t>St Joseph’s Parish Hall and Church</w:t>
      </w:r>
      <w:r w:rsidRPr="00A664E0">
        <w:rPr>
          <w:rFonts w:ascii="Arial" w:hAnsi="Arial" w:cs="Arial"/>
        </w:rPr>
        <w:t xml:space="preserve">. Members worked closely with community groups, Chorley Council, the Archdiocese, and local representatives to ensure parishioners’ voices </w:t>
      </w:r>
      <w:r w:rsidR="000C19E7">
        <w:rPr>
          <w:rFonts w:ascii="Arial" w:hAnsi="Arial" w:cs="Arial"/>
        </w:rPr>
        <w:t xml:space="preserve">were </w:t>
      </w:r>
      <w:r w:rsidRPr="00A664E0">
        <w:rPr>
          <w:rFonts w:ascii="Arial" w:hAnsi="Arial" w:cs="Arial"/>
        </w:rPr>
        <w:t xml:space="preserve">heard. Funding opportunities </w:t>
      </w:r>
      <w:r w:rsidR="000C19E7">
        <w:rPr>
          <w:rFonts w:ascii="Arial" w:hAnsi="Arial" w:cs="Arial"/>
        </w:rPr>
        <w:lastRenderedPageBreak/>
        <w:t>were</w:t>
      </w:r>
      <w:r w:rsidRPr="00A664E0">
        <w:rPr>
          <w:rFonts w:ascii="Arial" w:hAnsi="Arial" w:cs="Arial"/>
        </w:rPr>
        <w:t xml:space="preserve"> identified through the Big Impact Community Scheme, and the Council has reaffirmed its willingness to assist community-led efforts to secure the Hall’s future. This remains one of the most significant and ongoing areas of Council activity.</w:t>
      </w:r>
    </w:p>
    <w:p w14:paraId="13DAE74D" w14:textId="77777777" w:rsidR="000C19E7" w:rsidRPr="00A664E0" w:rsidRDefault="000C19E7" w:rsidP="00EE3F58">
      <w:pPr>
        <w:pStyle w:val="ListParagraph"/>
        <w:rPr>
          <w:rFonts w:ascii="Arial" w:hAnsi="Arial" w:cs="Arial"/>
        </w:rPr>
      </w:pPr>
    </w:p>
    <w:p w14:paraId="49256CAB" w14:textId="77777777" w:rsidR="00A664E0" w:rsidRDefault="00A664E0" w:rsidP="000C19E7">
      <w:pPr>
        <w:pStyle w:val="ListParagraph"/>
        <w:rPr>
          <w:rFonts w:ascii="Arial" w:hAnsi="Arial" w:cs="Arial"/>
        </w:rPr>
      </w:pPr>
      <w:r w:rsidRPr="00A664E0">
        <w:rPr>
          <w:rFonts w:ascii="Arial" w:hAnsi="Arial" w:cs="Arial"/>
        </w:rPr>
        <w:t xml:space="preserve">Another major focus has been the condition of </w:t>
      </w:r>
      <w:r w:rsidRPr="000C19E7">
        <w:rPr>
          <w:rFonts w:ascii="Arial" w:hAnsi="Arial" w:cs="Arial"/>
        </w:rPr>
        <w:t>public rights of way,</w:t>
      </w:r>
      <w:r w:rsidRPr="00A664E0">
        <w:rPr>
          <w:rFonts w:ascii="Arial" w:hAnsi="Arial" w:cs="Arial"/>
        </w:rPr>
        <w:t xml:space="preserve"> particularly the many damaged or unsafe stiles across the parish. The Council has worked persistently with Lancashire County Council to secure repairs, resulting in several stiles being replaced with new kissing gates and improvements made to multiple footpaths. Residents have played an important role in reporting issues, and work will continue into the coming year to ensure the parish’s walking routes remain safe, accessible, and well maintained.</w:t>
      </w:r>
    </w:p>
    <w:p w14:paraId="180E5955" w14:textId="77777777" w:rsidR="000C19E7" w:rsidRPr="00A664E0" w:rsidRDefault="000C19E7" w:rsidP="000C19E7">
      <w:pPr>
        <w:pStyle w:val="ListParagraph"/>
        <w:rPr>
          <w:rFonts w:ascii="Arial" w:hAnsi="Arial" w:cs="Arial"/>
        </w:rPr>
      </w:pPr>
    </w:p>
    <w:p w14:paraId="3BC6B3F0" w14:textId="77777777" w:rsidR="00A664E0" w:rsidRDefault="00A664E0" w:rsidP="000C19E7">
      <w:pPr>
        <w:pStyle w:val="ListParagraph"/>
        <w:rPr>
          <w:rFonts w:ascii="Arial" w:hAnsi="Arial" w:cs="Arial"/>
        </w:rPr>
      </w:pPr>
      <w:r w:rsidRPr="00A664E0">
        <w:rPr>
          <w:rFonts w:ascii="Arial" w:hAnsi="Arial" w:cs="Arial"/>
        </w:rPr>
        <w:t xml:space="preserve">Flooding on </w:t>
      </w:r>
      <w:r w:rsidRPr="000C19E7">
        <w:rPr>
          <w:rFonts w:ascii="Arial" w:hAnsi="Arial" w:cs="Arial"/>
        </w:rPr>
        <w:t>Pippin Street</w:t>
      </w:r>
      <w:r w:rsidRPr="00A664E0">
        <w:rPr>
          <w:rFonts w:ascii="Arial" w:hAnsi="Arial" w:cs="Arial"/>
        </w:rPr>
        <w:t xml:space="preserve"> has been a recurring concern, with residents reporting persistent issues linked to blocked gullies and inadequate drainage. The Council has escalated the matter repeatedly, lobbying both the County Council’s Executive Lead for Highways and the MP for Chorley, Sir Lindsay Hoyle. While some temporary improvements have been noted, the Council continues to press for a long-term solution and remains determined to secure action.</w:t>
      </w:r>
    </w:p>
    <w:p w14:paraId="1E607B83" w14:textId="77777777" w:rsidR="006D5412" w:rsidRPr="00A664E0" w:rsidRDefault="006D5412" w:rsidP="000C19E7">
      <w:pPr>
        <w:pStyle w:val="ListParagraph"/>
        <w:rPr>
          <w:rFonts w:ascii="Arial" w:hAnsi="Arial" w:cs="Arial"/>
        </w:rPr>
      </w:pPr>
    </w:p>
    <w:p w14:paraId="50F1D388" w14:textId="2103B947" w:rsidR="00A664E0" w:rsidRDefault="00A664E0" w:rsidP="006D5412">
      <w:pPr>
        <w:pStyle w:val="ListParagraph"/>
        <w:rPr>
          <w:rFonts w:ascii="Arial" w:hAnsi="Arial" w:cs="Arial"/>
        </w:rPr>
      </w:pPr>
      <w:r w:rsidRPr="00A664E0">
        <w:rPr>
          <w:rFonts w:ascii="Arial" w:hAnsi="Arial" w:cs="Arial"/>
        </w:rPr>
        <w:t xml:space="preserve">Heritage preservation has also been a theme this year. The Council committed to acting as a </w:t>
      </w:r>
      <w:r w:rsidRPr="00EE611D">
        <w:rPr>
          <w:rFonts w:ascii="Arial" w:hAnsi="Arial" w:cs="Arial"/>
        </w:rPr>
        <w:t>fallback steward for the Cold War Bunker</w:t>
      </w:r>
      <w:r w:rsidRPr="00A664E0">
        <w:rPr>
          <w:rFonts w:ascii="Arial" w:hAnsi="Arial" w:cs="Arial"/>
        </w:rPr>
        <w:t xml:space="preserve"> should the newly formed Community Interest Company ever be unable to sustain its operations. This reflects the Council’s recognition of the site’s historical significance and its desire to protect important local assets for future generations.</w:t>
      </w:r>
    </w:p>
    <w:p w14:paraId="1D50357B" w14:textId="77777777" w:rsidR="00EE611D" w:rsidRPr="00A664E0" w:rsidRDefault="00EE611D" w:rsidP="006D5412">
      <w:pPr>
        <w:pStyle w:val="ListParagraph"/>
        <w:rPr>
          <w:rFonts w:ascii="Arial" w:hAnsi="Arial" w:cs="Arial"/>
        </w:rPr>
      </w:pPr>
    </w:p>
    <w:p w14:paraId="684CDDF9" w14:textId="77777777" w:rsidR="00A664E0" w:rsidRDefault="00A664E0" w:rsidP="00EE611D">
      <w:pPr>
        <w:pStyle w:val="ListParagraph"/>
        <w:rPr>
          <w:rFonts w:ascii="Arial" w:hAnsi="Arial" w:cs="Arial"/>
        </w:rPr>
      </w:pPr>
      <w:r w:rsidRPr="00A664E0">
        <w:rPr>
          <w:rFonts w:ascii="Arial" w:hAnsi="Arial" w:cs="Arial"/>
        </w:rPr>
        <w:t xml:space="preserve">In the </w:t>
      </w:r>
      <w:r w:rsidRPr="00EE611D">
        <w:rPr>
          <w:rFonts w:ascii="Arial" w:hAnsi="Arial" w:cs="Arial"/>
        </w:rPr>
        <w:t>Best Kept Village competition</w:t>
      </w:r>
      <w:r w:rsidRPr="00A664E0">
        <w:rPr>
          <w:rFonts w:ascii="Arial" w:hAnsi="Arial" w:cs="Arial"/>
        </w:rPr>
        <w:t>, Brindle was unable to match last year’s winning status, but the parish still received commendations for its continued efforts. The judges praised the siting and presentation of the village noticeboard, and the Council has since approved the replacement of the Gregson Lane noticeboard to ensure consistency and durability across the parish.</w:t>
      </w:r>
    </w:p>
    <w:p w14:paraId="60A9F32C" w14:textId="77777777" w:rsidR="0040369A" w:rsidRPr="00A664E0" w:rsidRDefault="0040369A" w:rsidP="00EE611D">
      <w:pPr>
        <w:pStyle w:val="ListParagraph"/>
        <w:rPr>
          <w:rFonts w:ascii="Arial" w:hAnsi="Arial" w:cs="Arial"/>
        </w:rPr>
      </w:pPr>
    </w:p>
    <w:p w14:paraId="67EC83EE" w14:textId="4065DB8F" w:rsidR="00A664E0" w:rsidRDefault="00A664E0" w:rsidP="0040369A">
      <w:pPr>
        <w:pStyle w:val="ListParagraph"/>
        <w:rPr>
          <w:rFonts w:ascii="Arial" w:hAnsi="Arial" w:cs="Arial"/>
        </w:rPr>
      </w:pPr>
      <w:r w:rsidRPr="00A664E0">
        <w:rPr>
          <w:rFonts w:ascii="Arial" w:hAnsi="Arial" w:cs="Arial"/>
        </w:rPr>
        <w:t xml:space="preserve">Throughout the year, the Council continued to work closely with community groups, providing financial support where needed. Grants have been awarded to the Village Show, the Friends of </w:t>
      </w:r>
      <w:proofErr w:type="spellStart"/>
      <w:r w:rsidRPr="00A664E0">
        <w:rPr>
          <w:rFonts w:ascii="Arial" w:hAnsi="Arial" w:cs="Arial"/>
        </w:rPr>
        <w:t>Finnington</w:t>
      </w:r>
      <w:proofErr w:type="spellEnd"/>
      <w:r w:rsidRPr="00A664E0">
        <w:rPr>
          <w:rFonts w:ascii="Arial" w:hAnsi="Arial" w:cs="Arial"/>
        </w:rPr>
        <w:t>, the Cuckoo Walks, the Brindle Historical Society, and other local groups whose work enriches village life. These contributions reflect the Council’s commitment to supporting grassroots initiatives and strengthening community cohesion.</w:t>
      </w:r>
    </w:p>
    <w:p w14:paraId="343DDFA4" w14:textId="77777777" w:rsidR="0040369A" w:rsidRPr="00A664E0" w:rsidRDefault="0040369A" w:rsidP="0040369A">
      <w:pPr>
        <w:pStyle w:val="ListParagraph"/>
        <w:rPr>
          <w:rFonts w:ascii="Arial" w:hAnsi="Arial" w:cs="Arial"/>
        </w:rPr>
      </w:pPr>
    </w:p>
    <w:p w14:paraId="778E1F91" w14:textId="77777777" w:rsidR="00A664E0" w:rsidRDefault="00A664E0" w:rsidP="0040369A">
      <w:pPr>
        <w:pStyle w:val="ListParagraph"/>
        <w:rPr>
          <w:rFonts w:ascii="Arial" w:hAnsi="Arial" w:cs="Arial"/>
        </w:rPr>
      </w:pPr>
      <w:r w:rsidRPr="00A664E0">
        <w:rPr>
          <w:rFonts w:ascii="Arial" w:hAnsi="Arial" w:cs="Arial"/>
        </w:rPr>
        <w:t>Alongside these headline issues, the Council has maintained steady progress across its wider responsibilities: monitoring planning applications, supporting the Community Hall, responding to environmental concerns, and ensuring the parish’s finances remain well managed. The transition to Unity Trust Bank is underway to improve financial administration, and the Council has set a responsible precept for 2026/27 that balances financial resilience with fairness to residents.</w:t>
      </w:r>
    </w:p>
    <w:p w14:paraId="15B95179" w14:textId="77777777" w:rsidR="0040369A" w:rsidRPr="00A664E0" w:rsidRDefault="0040369A" w:rsidP="0040369A">
      <w:pPr>
        <w:pStyle w:val="ListParagraph"/>
        <w:rPr>
          <w:rFonts w:ascii="Arial" w:hAnsi="Arial" w:cs="Arial"/>
        </w:rPr>
      </w:pPr>
    </w:p>
    <w:p w14:paraId="225E0346" w14:textId="77777777" w:rsidR="00A664E0" w:rsidRDefault="00A664E0" w:rsidP="0040369A">
      <w:pPr>
        <w:pStyle w:val="ListParagraph"/>
        <w:rPr>
          <w:rFonts w:ascii="Arial" w:hAnsi="Arial" w:cs="Arial"/>
        </w:rPr>
      </w:pPr>
      <w:r w:rsidRPr="00A664E0">
        <w:rPr>
          <w:rFonts w:ascii="Arial" w:hAnsi="Arial" w:cs="Arial"/>
        </w:rPr>
        <w:t>Taken together, the past 12 months reflect a Council that is active, responsive, and deeply rooted in the needs of its community. Whether addressing heritage concerns, campaigning for infrastructure improvements, or supporting local groups, the Council continues to work with determination to protect the character of Brindle and enhance the wellbeing of those who live here.</w:t>
      </w:r>
    </w:p>
    <w:p w14:paraId="0FE34834" w14:textId="77777777" w:rsidR="00B9567A" w:rsidRPr="00A664E0" w:rsidRDefault="00B9567A" w:rsidP="0040369A">
      <w:pPr>
        <w:pStyle w:val="ListParagraph"/>
        <w:rPr>
          <w:rFonts w:ascii="Arial" w:hAnsi="Arial" w:cs="Arial"/>
        </w:rPr>
      </w:pPr>
    </w:p>
    <w:p w14:paraId="2CDF5E98" w14:textId="245E6630" w:rsidR="00A34154" w:rsidRDefault="00B9567A" w:rsidP="00B9567A">
      <w:pPr>
        <w:pStyle w:val="ListParagraph"/>
        <w:numPr>
          <w:ilvl w:val="0"/>
          <w:numId w:val="48"/>
        </w:numPr>
        <w:spacing w:after="0"/>
        <w:ind w:hanging="720"/>
        <w:rPr>
          <w:rFonts w:ascii="Arial" w:hAnsi="Arial" w:cs="Arial"/>
          <w:b/>
          <w:bCs/>
        </w:rPr>
      </w:pPr>
      <w:r>
        <w:rPr>
          <w:rFonts w:ascii="Arial" w:hAnsi="Arial" w:cs="Arial"/>
          <w:b/>
          <w:bCs/>
        </w:rPr>
        <w:lastRenderedPageBreak/>
        <w:t>Any Urgent Bu</w:t>
      </w:r>
      <w:r w:rsidR="00436A7F">
        <w:rPr>
          <w:rFonts w:ascii="Arial" w:hAnsi="Arial" w:cs="Arial"/>
          <w:b/>
          <w:bCs/>
        </w:rPr>
        <w:t>siness</w:t>
      </w:r>
    </w:p>
    <w:p w14:paraId="3F1B07C4" w14:textId="42A446D6" w:rsidR="00436A7F" w:rsidRDefault="00436A7F" w:rsidP="00436A7F">
      <w:pPr>
        <w:pStyle w:val="ListParagraph"/>
        <w:spacing w:after="0"/>
        <w:rPr>
          <w:rFonts w:ascii="Arial" w:hAnsi="Arial" w:cs="Arial"/>
        </w:rPr>
      </w:pPr>
      <w:r w:rsidRPr="00436A7F">
        <w:rPr>
          <w:rFonts w:ascii="Arial" w:hAnsi="Arial" w:cs="Arial"/>
        </w:rPr>
        <w:t>None.</w:t>
      </w:r>
    </w:p>
    <w:p w14:paraId="7E548ADD" w14:textId="77777777" w:rsidR="00436A7F" w:rsidRDefault="00436A7F" w:rsidP="00436A7F">
      <w:pPr>
        <w:spacing w:after="0"/>
        <w:rPr>
          <w:rFonts w:ascii="Arial" w:hAnsi="Arial" w:cs="Arial"/>
        </w:rPr>
      </w:pPr>
    </w:p>
    <w:p w14:paraId="2C360509" w14:textId="39FB7794" w:rsidR="00436A7F" w:rsidRDefault="00436A7F" w:rsidP="00436A7F">
      <w:pPr>
        <w:pStyle w:val="ListParagraph"/>
        <w:numPr>
          <w:ilvl w:val="0"/>
          <w:numId w:val="48"/>
        </w:numPr>
        <w:spacing w:after="0"/>
        <w:ind w:hanging="720"/>
        <w:rPr>
          <w:rFonts w:ascii="Arial" w:hAnsi="Arial" w:cs="Arial"/>
          <w:b/>
          <w:bCs/>
        </w:rPr>
      </w:pPr>
      <w:r w:rsidRPr="00436A7F">
        <w:rPr>
          <w:rFonts w:ascii="Arial" w:hAnsi="Arial" w:cs="Arial"/>
          <w:b/>
          <w:bCs/>
        </w:rPr>
        <w:t>Matters raised by Members of the Public</w:t>
      </w:r>
    </w:p>
    <w:p w14:paraId="6ECCED16" w14:textId="22155E77" w:rsidR="00436A7F" w:rsidRDefault="00436A7F" w:rsidP="00436A7F">
      <w:pPr>
        <w:pStyle w:val="ListParagraph"/>
        <w:spacing w:after="0"/>
        <w:rPr>
          <w:rFonts w:ascii="Arial" w:hAnsi="Arial" w:cs="Arial"/>
        </w:rPr>
      </w:pPr>
      <w:r>
        <w:rPr>
          <w:rFonts w:ascii="Arial" w:hAnsi="Arial" w:cs="Arial"/>
        </w:rPr>
        <w:t>None.</w:t>
      </w:r>
    </w:p>
    <w:p w14:paraId="2C00405F" w14:textId="77777777" w:rsidR="00436A7F" w:rsidRDefault="00436A7F" w:rsidP="00436A7F">
      <w:pPr>
        <w:pStyle w:val="ListParagraph"/>
        <w:spacing w:after="0"/>
        <w:rPr>
          <w:rFonts w:ascii="Arial" w:hAnsi="Arial" w:cs="Arial"/>
        </w:rPr>
      </w:pPr>
    </w:p>
    <w:p w14:paraId="720CAA5E" w14:textId="77777777" w:rsidR="00436A7F" w:rsidRPr="00436A7F" w:rsidRDefault="00436A7F" w:rsidP="00436A7F">
      <w:pPr>
        <w:pStyle w:val="ListParagraph"/>
        <w:spacing w:after="0"/>
        <w:rPr>
          <w:rFonts w:ascii="Arial" w:hAnsi="Arial" w:cs="Arial"/>
        </w:rPr>
      </w:pPr>
    </w:p>
    <w:p w14:paraId="0FDF2613" w14:textId="181F8B1C" w:rsidR="00B257F9" w:rsidRPr="00DC5377" w:rsidRDefault="00B257F9" w:rsidP="00AE4FEA">
      <w:pPr>
        <w:pStyle w:val="ListParagraph"/>
        <w:jc w:val="right"/>
        <w:rPr>
          <w:rFonts w:ascii="Arial" w:hAnsi="Arial" w:cs="Arial"/>
        </w:rPr>
      </w:pPr>
      <w:r w:rsidRPr="00DC5377">
        <w:rPr>
          <w:rFonts w:ascii="Arial" w:hAnsi="Arial" w:cs="Arial"/>
        </w:rPr>
        <w:t xml:space="preserve">The meeting ended at </w:t>
      </w:r>
      <w:r w:rsidR="00436A7F">
        <w:rPr>
          <w:rFonts w:ascii="Arial" w:hAnsi="Arial" w:cs="Arial"/>
        </w:rPr>
        <w:t>7.</w:t>
      </w:r>
      <w:r w:rsidR="004F7AEC">
        <w:rPr>
          <w:rFonts w:ascii="Arial" w:hAnsi="Arial" w:cs="Arial"/>
        </w:rPr>
        <w:t>35</w:t>
      </w:r>
      <w:r w:rsidR="00EB7D63" w:rsidRPr="00DC5377">
        <w:rPr>
          <w:rFonts w:ascii="Arial" w:hAnsi="Arial" w:cs="Arial"/>
        </w:rPr>
        <w:t>pm</w:t>
      </w:r>
    </w:p>
    <w:sectPr w:rsidR="00B257F9" w:rsidRPr="00DC5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96775"/>
    <w:multiLevelType w:val="hybridMultilevel"/>
    <w:tmpl w:val="8892D4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7622C5"/>
    <w:multiLevelType w:val="hybridMultilevel"/>
    <w:tmpl w:val="36F00870"/>
    <w:lvl w:ilvl="0" w:tplc="049A0BA6">
      <w:start w:val="13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BC2F2D"/>
    <w:multiLevelType w:val="hybridMultilevel"/>
    <w:tmpl w:val="A0F8F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067856"/>
    <w:multiLevelType w:val="hybridMultilevel"/>
    <w:tmpl w:val="B270DF12"/>
    <w:lvl w:ilvl="0" w:tplc="B8B0C414">
      <w:start w:val="14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EB153D"/>
    <w:multiLevelType w:val="hybridMultilevel"/>
    <w:tmpl w:val="3CA61B2C"/>
    <w:lvl w:ilvl="0" w:tplc="61FA4BE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42"/>
  </w:num>
  <w:num w:numId="4" w16cid:durableId="1605265488">
    <w:abstractNumId w:val="24"/>
  </w:num>
  <w:num w:numId="5" w16cid:durableId="1738473738">
    <w:abstractNumId w:val="34"/>
  </w:num>
  <w:num w:numId="6" w16cid:durableId="596671227">
    <w:abstractNumId w:val="35"/>
  </w:num>
  <w:num w:numId="7" w16cid:durableId="1689871660">
    <w:abstractNumId w:val="9"/>
  </w:num>
  <w:num w:numId="8" w16cid:durableId="1187409161">
    <w:abstractNumId w:val="40"/>
  </w:num>
  <w:num w:numId="9" w16cid:durableId="1247375834">
    <w:abstractNumId w:val="33"/>
  </w:num>
  <w:num w:numId="10" w16cid:durableId="136848496">
    <w:abstractNumId w:val="17"/>
  </w:num>
  <w:num w:numId="11" w16cid:durableId="38938690">
    <w:abstractNumId w:val="21"/>
  </w:num>
  <w:num w:numId="12" w16cid:durableId="1705712910">
    <w:abstractNumId w:val="7"/>
  </w:num>
  <w:num w:numId="13" w16cid:durableId="172767908">
    <w:abstractNumId w:val="30"/>
  </w:num>
  <w:num w:numId="14" w16cid:durableId="1398474699">
    <w:abstractNumId w:val="27"/>
  </w:num>
  <w:num w:numId="15" w16cid:durableId="1603226495">
    <w:abstractNumId w:val="11"/>
  </w:num>
  <w:num w:numId="16" w16cid:durableId="1338533992">
    <w:abstractNumId w:val="23"/>
  </w:num>
  <w:num w:numId="17" w16cid:durableId="498278163">
    <w:abstractNumId w:val="18"/>
  </w:num>
  <w:num w:numId="18" w16cid:durableId="184370091">
    <w:abstractNumId w:val="12"/>
  </w:num>
  <w:num w:numId="19" w16cid:durableId="484974767">
    <w:abstractNumId w:val="44"/>
  </w:num>
  <w:num w:numId="20" w16cid:durableId="1204290171">
    <w:abstractNumId w:val="2"/>
  </w:num>
  <w:num w:numId="21" w16cid:durableId="440808495">
    <w:abstractNumId w:val="20"/>
  </w:num>
  <w:num w:numId="22" w16cid:durableId="603609800">
    <w:abstractNumId w:val="22"/>
  </w:num>
  <w:num w:numId="23" w16cid:durableId="1756390675">
    <w:abstractNumId w:val="3"/>
  </w:num>
  <w:num w:numId="24" w16cid:durableId="1060591835">
    <w:abstractNumId w:val="1"/>
  </w:num>
  <w:num w:numId="25" w16cid:durableId="949817679">
    <w:abstractNumId w:val="32"/>
  </w:num>
  <w:num w:numId="26" w16cid:durableId="1336611086">
    <w:abstractNumId w:val="28"/>
  </w:num>
  <w:num w:numId="27" w16cid:durableId="1750809688">
    <w:abstractNumId w:val="45"/>
  </w:num>
  <w:num w:numId="28" w16cid:durableId="1661499307">
    <w:abstractNumId w:val="46"/>
  </w:num>
  <w:num w:numId="29" w16cid:durableId="330988920">
    <w:abstractNumId w:val="15"/>
  </w:num>
  <w:num w:numId="30" w16cid:durableId="1185560040">
    <w:abstractNumId w:val="47"/>
  </w:num>
  <w:num w:numId="31" w16cid:durableId="1591308911">
    <w:abstractNumId w:val="43"/>
  </w:num>
  <w:num w:numId="32" w16cid:durableId="1789591966">
    <w:abstractNumId w:val="14"/>
  </w:num>
  <w:num w:numId="33" w16cid:durableId="1801536788">
    <w:abstractNumId w:val="39"/>
  </w:num>
  <w:num w:numId="34" w16cid:durableId="1399858886">
    <w:abstractNumId w:val="5"/>
  </w:num>
  <w:num w:numId="35" w16cid:durableId="795761099">
    <w:abstractNumId w:val="25"/>
  </w:num>
  <w:num w:numId="36" w16cid:durableId="276447039">
    <w:abstractNumId w:val="19"/>
  </w:num>
  <w:num w:numId="37" w16cid:durableId="1328360353">
    <w:abstractNumId w:val="37"/>
  </w:num>
  <w:num w:numId="38" w16cid:durableId="525606718">
    <w:abstractNumId w:val="0"/>
  </w:num>
  <w:num w:numId="39" w16cid:durableId="1098334700">
    <w:abstractNumId w:val="16"/>
  </w:num>
  <w:num w:numId="40" w16cid:durableId="983390817">
    <w:abstractNumId w:val="8"/>
  </w:num>
  <w:num w:numId="41" w16cid:durableId="1645163371">
    <w:abstractNumId w:val="36"/>
  </w:num>
  <w:num w:numId="42" w16cid:durableId="1927953497">
    <w:abstractNumId w:val="31"/>
  </w:num>
  <w:num w:numId="43" w16cid:durableId="1411587384">
    <w:abstractNumId w:val="6"/>
  </w:num>
  <w:num w:numId="44" w16cid:durableId="861866844">
    <w:abstractNumId w:val="26"/>
  </w:num>
  <w:num w:numId="45" w16cid:durableId="1621952386">
    <w:abstractNumId w:val="41"/>
  </w:num>
  <w:num w:numId="46" w16cid:durableId="2036884712">
    <w:abstractNumId w:val="38"/>
  </w:num>
  <w:num w:numId="47" w16cid:durableId="1217859920">
    <w:abstractNumId w:val="29"/>
  </w:num>
  <w:num w:numId="48" w16cid:durableId="110907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31AA3"/>
    <w:rsid w:val="00032940"/>
    <w:rsid w:val="00033B9A"/>
    <w:rsid w:val="0003451A"/>
    <w:rsid w:val="00041F7A"/>
    <w:rsid w:val="000465E2"/>
    <w:rsid w:val="00050408"/>
    <w:rsid w:val="000553F0"/>
    <w:rsid w:val="00057C71"/>
    <w:rsid w:val="00060AE6"/>
    <w:rsid w:val="00061A47"/>
    <w:rsid w:val="00066B15"/>
    <w:rsid w:val="00076C22"/>
    <w:rsid w:val="00086165"/>
    <w:rsid w:val="000A14A6"/>
    <w:rsid w:val="000A1860"/>
    <w:rsid w:val="000A31B2"/>
    <w:rsid w:val="000A51D1"/>
    <w:rsid w:val="000A5E96"/>
    <w:rsid w:val="000A60E9"/>
    <w:rsid w:val="000B357D"/>
    <w:rsid w:val="000B5642"/>
    <w:rsid w:val="000C19E7"/>
    <w:rsid w:val="000C2CF1"/>
    <w:rsid w:val="000C482E"/>
    <w:rsid w:val="000C57DC"/>
    <w:rsid w:val="000D22A3"/>
    <w:rsid w:val="000D6DC7"/>
    <w:rsid w:val="000E18D1"/>
    <w:rsid w:val="000E5BD0"/>
    <w:rsid w:val="000E6D9E"/>
    <w:rsid w:val="000F0AEF"/>
    <w:rsid w:val="000F18F0"/>
    <w:rsid w:val="000F3120"/>
    <w:rsid w:val="000F4E1C"/>
    <w:rsid w:val="000F777C"/>
    <w:rsid w:val="00101AB2"/>
    <w:rsid w:val="00102722"/>
    <w:rsid w:val="00102B01"/>
    <w:rsid w:val="0011094D"/>
    <w:rsid w:val="00117C62"/>
    <w:rsid w:val="001202E2"/>
    <w:rsid w:val="00123EFC"/>
    <w:rsid w:val="00123FFE"/>
    <w:rsid w:val="00125459"/>
    <w:rsid w:val="0012761D"/>
    <w:rsid w:val="00131048"/>
    <w:rsid w:val="0013160A"/>
    <w:rsid w:val="00133FD4"/>
    <w:rsid w:val="001378D8"/>
    <w:rsid w:val="00137C6E"/>
    <w:rsid w:val="00141DEC"/>
    <w:rsid w:val="001457A0"/>
    <w:rsid w:val="00151343"/>
    <w:rsid w:val="00153F09"/>
    <w:rsid w:val="00155F81"/>
    <w:rsid w:val="001660CB"/>
    <w:rsid w:val="00172205"/>
    <w:rsid w:val="001806FD"/>
    <w:rsid w:val="001811A9"/>
    <w:rsid w:val="001841AE"/>
    <w:rsid w:val="001936AB"/>
    <w:rsid w:val="001946EF"/>
    <w:rsid w:val="001A6F8D"/>
    <w:rsid w:val="001B0CFC"/>
    <w:rsid w:val="001B3552"/>
    <w:rsid w:val="001B3CBB"/>
    <w:rsid w:val="001B728F"/>
    <w:rsid w:val="001C5DBE"/>
    <w:rsid w:val="001C69F6"/>
    <w:rsid w:val="001E0478"/>
    <w:rsid w:val="001E2526"/>
    <w:rsid w:val="001E2D71"/>
    <w:rsid w:val="001E3CA3"/>
    <w:rsid w:val="001F0DB8"/>
    <w:rsid w:val="001F45AF"/>
    <w:rsid w:val="001F50DD"/>
    <w:rsid w:val="001F77EC"/>
    <w:rsid w:val="00202C88"/>
    <w:rsid w:val="0020680D"/>
    <w:rsid w:val="00210443"/>
    <w:rsid w:val="00213AED"/>
    <w:rsid w:val="00214893"/>
    <w:rsid w:val="00217A0A"/>
    <w:rsid w:val="00220BD2"/>
    <w:rsid w:val="002271A2"/>
    <w:rsid w:val="00227A33"/>
    <w:rsid w:val="00230E48"/>
    <w:rsid w:val="00235C23"/>
    <w:rsid w:val="00236FCE"/>
    <w:rsid w:val="00242F1D"/>
    <w:rsid w:val="00256588"/>
    <w:rsid w:val="00263D54"/>
    <w:rsid w:val="0026530B"/>
    <w:rsid w:val="00265345"/>
    <w:rsid w:val="00271CA0"/>
    <w:rsid w:val="00273391"/>
    <w:rsid w:val="0028170C"/>
    <w:rsid w:val="002920CA"/>
    <w:rsid w:val="0029454F"/>
    <w:rsid w:val="002A6409"/>
    <w:rsid w:val="002A72B2"/>
    <w:rsid w:val="002B1486"/>
    <w:rsid w:val="002B195C"/>
    <w:rsid w:val="002B3DAF"/>
    <w:rsid w:val="002B5236"/>
    <w:rsid w:val="002B7B45"/>
    <w:rsid w:val="002C097F"/>
    <w:rsid w:val="002C3BD4"/>
    <w:rsid w:val="002D67C6"/>
    <w:rsid w:val="002E5411"/>
    <w:rsid w:val="002E7107"/>
    <w:rsid w:val="002F356F"/>
    <w:rsid w:val="002F79F4"/>
    <w:rsid w:val="00302D30"/>
    <w:rsid w:val="003056F4"/>
    <w:rsid w:val="003060E2"/>
    <w:rsid w:val="00311162"/>
    <w:rsid w:val="00311F63"/>
    <w:rsid w:val="00317054"/>
    <w:rsid w:val="0032259B"/>
    <w:rsid w:val="003225D1"/>
    <w:rsid w:val="003337BA"/>
    <w:rsid w:val="00334176"/>
    <w:rsid w:val="00336B30"/>
    <w:rsid w:val="00336B33"/>
    <w:rsid w:val="00336F2B"/>
    <w:rsid w:val="00345F21"/>
    <w:rsid w:val="00347EFB"/>
    <w:rsid w:val="0035100E"/>
    <w:rsid w:val="00356491"/>
    <w:rsid w:val="00386CF4"/>
    <w:rsid w:val="00386D5C"/>
    <w:rsid w:val="0039259E"/>
    <w:rsid w:val="003A4655"/>
    <w:rsid w:val="003A709B"/>
    <w:rsid w:val="003B028D"/>
    <w:rsid w:val="003B6C91"/>
    <w:rsid w:val="003C26F8"/>
    <w:rsid w:val="003C3A84"/>
    <w:rsid w:val="003C7892"/>
    <w:rsid w:val="003D0AAA"/>
    <w:rsid w:val="003D0E0F"/>
    <w:rsid w:val="003D6558"/>
    <w:rsid w:val="003E0D5F"/>
    <w:rsid w:val="003E3677"/>
    <w:rsid w:val="003E6018"/>
    <w:rsid w:val="003F301C"/>
    <w:rsid w:val="003F4EC6"/>
    <w:rsid w:val="0040369A"/>
    <w:rsid w:val="00403D32"/>
    <w:rsid w:val="00403FBF"/>
    <w:rsid w:val="00404726"/>
    <w:rsid w:val="0041492D"/>
    <w:rsid w:val="00414E03"/>
    <w:rsid w:val="004158C0"/>
    <w:rsid w:val="0042033D"/>
    <w:rsid w:val="004207CE"/>
    <w:rsid w:val="004272AC"/>
    <w:rsid w:val="00435067"/>
    <w:rsid w:val="00436A7F"/>
    <w:rsid w:val="00447C5E"/>
    <w:rsid w:val="0045053C"/>
    <w:rsid w:val="004612AF"/>
    <w:rsid w:val="00467ABE"/>
    <w:rsid w:val="00471ADB"/>
    <w:rsid w:val="00471F81"/>
    <w:rsid w:val="004810B5"/>
    <w:rsid w:val="00486E52"/>
    <w:rsid w:val="00490E7C"/>
    <w:rsid w:val="0049367C"/>
    <w:rsid w:val="00496EC9"/>
    <w:rsid w:val="004A1A38"/>
    <w:rsid w:val="004A3281"/>
    <w:rsid w:val="004A548A"/>
    <w:rsid w:val="004A6A0C"/>
    <w:rsid w:val="004A7BD6"/>
    <w:rsid w:val="004B0EFB"/>
    <w:rsid w:val="004B2071"/>
    <w:rsid w:val="004B7A21"/>
    <w:rsid w:val="004C0991"/>
    <w:rsid w:val="004D69BB"/>
    <w:rsid w:val="004E3D2D"/>
    <w:rsid w:val="004E45E6"/>
    <w:rsid w:val="004E5B21"/>
    <w:rsid w:val="004E6859"/>
    <w:rsid w:val="004F12C7"/>
    <w:rsid w:val="004F7AEC"/>
    <w:rsid w:val="00500349"/>
    <w:rsid w:val="00505457"/>
    <w:rsid w:val="00507EDE"/>
    <w:rsid w:val="005124BF"/>
    <w:rsid w:val="00521BA1"/>
    <w:rsid w:val="005358F3"/>
    <w:rsid w:val="005427B8"/>
    <w:rsid w:val="005510FA"/>
    <w:rsid w:val="005523E1"/>
    <w:rsid w:val="0055443E"/>
    <w:rsid w:val="0056595F"/>
    <w:rsid w:val="0056714D"/>
    <w:rsid w:val="00570DD8"/>
    <w:rsid w:val="005737EE"/>
    <w:rsid w:val="005744C0"/>
    <w:rsid w:val="00576DC4"/>
    <w:rsid w:val="00577E8D"/>
    <w:rsid w:val="00580E28"/>
    <w:rsid w:val="00585522"/>
    <w:rsid w:val="00590896"/>
    <w:rsid w:val="005A3798"/>
    <w:rsid w:val="005A5FC3"/>
    <w:rsid w:val="005A78B7"/>
    <w:rsid w:val="005C0206"/>
    <w:rsid w:val="005C06A8"/>
    <w:rsid w:val="005C0A11"/>
    <w:rsid w:val="005C19FE"/>
    <w:rsid w:val="005D2DC1"/>
    <w:rsid w:val="005D3BC6"/>
    <w:rsid w:val="005D4170"/>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25517"/>
    <w:rsid w:val="00626884"/>
    <w:rsid w:val="00644442"/>
    <w:rsid w:val="0065757B"/>
    <w:rsid w:val="006626AC"/>
    <w:rsid w:val="00664338"/>
    <w:rsid w:val="0067018F"/>
    <w:rsid w:val="00670822"/>
    <w:rsid w:val="00674598"/>
    <w:rsid w:val="00676F36"/>
    <w:rsid w:val="00677699"/>
    <w:rsid w:val="00677835"/>
    <w:rsid w:val="00680A1E"/>
    <w:rsid w:val="00680CAE"/>
    <w:rsid w:val="006835C6"/>
    <w:rsid w:val="00685B6A"/>
    <w:rsid w:val="006934E7"/>
    <w:rsid w:val="0069691F"/>
    <w:rsid w:val="006A0FAD"/>
    <w:rsid w:val="006A7A44"/>
    <w:rsid w:val="006B07BF"/>
    <w:rsid w:val="006B5300"/>
    <w:rsid w:val="006B5C49"/>
    <w:rsid w:val="006B5CE5"/>
    <w:rsid w:val="006C127C"/>
    <w:rsid w:val="006C34A3"/>
    <w:rsid w:val="006C4F8A"/>
    <w:rsid w:val="006C6E8F"/>
    <w:rsid w:val="006D3993"/>
    <w:rsid w:val="006D5412"/>
    <w:rsid w:val="006D6A5E"/>
    <w:rsid w:val="006E5E28"/>
    <w:rsid w:val="006F151C"/>
    <w:rsid w:val="006F452F"/>
    <w:rsid w:val="006F48A3"/>
    <w:rsid w:val="006F67B6"/>
    <w:rsid w:val="0070245C"/>
    <w:rsid w:val="007054CA"/>
    <w:rsid w:val="0071272C"/>
    <w:rsid w:val="007243C5"/>
    <w:rsid w:val="00731416"/>
    <w:rsid w:val="00734FBD"/>
    <w:rsid w:val="007366BA"/>
    <w:rsid w:val="00741DE0"/>
    <w:rsid w:val="007475D4"/>
    <w:rsid w:val="00751BE8"/>
    <w:rsid w:val="007524B9"/>
    <w:rsid w:val="00753C5E"/>
    <w:rsid w:val="00755185"/>
    <w:rsid w:val="00757E62"/>
    <w:rsid w:val="00760E97"/>
    <w:rsid w:val="00761134"/>
    <w:rsid w:val="007671F9"/>
    <w:rsid w:val="0077709E"/>
    <w:rsid w:val="00780FC6"/>
    <w:rsid w:val="0078654F"/>
    <w:rsid w:val="007867E0"/>
    <w:rsid w:val="00790671"/>
    <w:rsid w:val="00790F74"/>
    <w:rsid w:val="00794AD0"/>
    <w:rsid w:val="007A00D2"/>
    <w:rsid w:val="007A13F1"/>
    <w:rsid w:val="007A2E7E"/>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3CFD"/>
    <w:rsid w:val="0082667A"/>
    <w:rsid w:val="00840B34"/>
    <w:rsid w:val="00844BE8"/>
    <w:rsid w:val="00853B74"/>
    <w:rsid w:val="008561F7"/>
    <w:rsid w:val="008600CF"/>
    <w:rsid w:val="008612FF"/>
    <w:rsid w:val="00863A9A"/>
    <w:rsid w:val="0086503A"/>
    <w:rsid w:val="00875914"/>
    <w:rsid w:val="00885AE8"/>
    <w:rsid w:val="0088748C"/>
    <w:rsid w:val="00896087"/>
    <w:rsid w:val="00896FF1"/>
    <w:rsid w:val="008A0C40"/>
    <w:rsid w:val="008A139F"/>
    <w:rsid w:val="008A1923"/>
    <w:rsid w:val="008B70BB"/>
    <w:rsid w:val="008C3C91"/>
    <w:rsid w:val="008D2FB4"/>
    <w:rsid w:val="008D59ED"/>
    <w:rsid w:val="008E0D6D"/>
    <w:rsid w:val="008E6FBF"/>
    <w:rsid w:val="008F7399"/>
    <w:rsid w:val="00905B40"/>
    <w:rsid w:val="009125BB"/>
    <w:rsid w:val="009135D9"/>
    <w:rsid w:val="00916DE3"/>
    <w:rsid w:val="0092002E"/>
    <w:rsid w:val="00922609"/>
    <w:rsid w:val="009253E8"/>
    <w:rsid w:val="0092660D"/>
    <w:rsid w:val="009336A2"/>
    <w:rsid w:val="00933CF2"/>
    <w:rsid w:val="009357F5"/>
    <w:rsid w:val="00935F4B"/>
    <w:rsid w:val="00941EF4"/>
    <w:rsid w:val="00945C08"/>
    <w:rsid w:val="009464FC"/>
    <w:rsid w:val="009527FB"/>
    <w:rsid w:val="00960815"/>
    <w:rsid w:val="009721CB"/>
    <w:rsid w:val="00974ECC"/>
    <w:rsid w:val="00976B23"/>
    <w:rsid w:val="00976B5C"/>
    <w:rsid w:val="00977B14"/>
    <w:rsid w:val="0098045B"/>
    <w:rsid w:val="00982BCA"/>
    <w:rsid w:val="0099072F"/>
    <w:rsid w:val="00991551"/>
    <w:rsid w:val="009A4A1B"/>
    <w:rsid w:val="009A60CC"/>
    <w:rsid w:val="009B1B95"/>
    <w:rsid w:val="009B2104"/>
    <w:rsid w:val="009B5F32"/>
    <w:rsid w:val="009C20FA"/>
    <w:rsid w:val="009C65A4"/>
    <w:rsid w:val="009C6B8A"/>
    <w:rsid w:val="009D00BD"/>
    <w:rsid w:val="009D415E"/>
    <w:rsid w:val="009E11A5"/>
    <w:rsid w:val="009E1F3E"/>
    <w:rsid w:val="009E38C8"/>
    <w:rsid w:val="009E4B8B"/>
    <w:rsid w:val="009E7DC8"/>
    <w:rsid w:val="009F62DB"/>
    <w:rsid w:val="009F761C"/>
    <w:rsid w:val="009F7D19"/>
    <w:rsid w:val="009F7F18"/>
    <w:rsid w:val="00A025DC"/>
    <w:rsid w:val="00A036A4"/>
    <w:rsid w:val="00A224F1"/>
    <w:rsid w:val="00A30B03"/>
    <w:rsid w:val="00A30C02"/>
    <w:rsid w:val="00A33A6B"/>
    <w:rsid w:val="00A34154"/>
    <w:rsid w:val="00A358B1"/>
    <w:rsid w:val="00A40FBD"/>
    <w:rsid w:val="00A44D02"/>
    <w:rsid w:val="00A454C9"/>
    <w:rsid w:val="00A53194"/>
    <w:rsid w:val="00A5362C"/>
    <w:rsid w:val="00A55E4F"/>
    <w:rsid w:val="00A57B80"/>
    <w:rsid w:val="00A61A17"/>
    <w:rsid w:val="00A643D0"/>
    <w:rsid w:val="00A664E0"/>
    <w:rsid w:val="00A67730"/>
    <w:rsid w:val="00A67FC2"/>
    <w:rsid w:val="00A707CD"/>
    <w:rsid w:val="00A70EC2"/>
    <w:rsid w:val="00A71024"/>
    <w:rsid w:val="00A8403E"/>
    <w:rsid w:val="00A90A66"/>
    <w:rsid w:val="00A92194"/>
    <w:rsid w:val="00AA2EE7"/>
    <w:rsid w:val="00AB2AD2"/>
    <w:rsid w:val="00AD019D"/>
    <w:rsid w:val="00AD2329"/>
    <w:rsid w:val="00AE1BBB"/>
    <w:rsid w:val="00AE4FEA"/>
    <w:rsid w:val="00AF1723"/>
    <w:rsid w:val="00AF4DF5"/>
    <w:rsid w:val="00AF5175"/>
    <w:rsid w:val="00AF7666"/>
    <w:rsid w:val="00B01FED"/>
    <w:rsid w:val="00B11B39"/>
    <w:rsid w:val="00B15766"/>
    <w:rsid w:val="00B15BB2"/>
    <w:rsid w:val="00B16A00"/>
    <w:rsid w:val="00B212E7"/>
    <w:rsid w:val="00B21A0D"/>
    <w:rsid w:val="00B2225A"/>
    <w:rsid w:val="00B22317"/>
    <w:rsid w:val="00B25065"/>
    <w:rsid w:val="00B257F9"/>
    <w:rsid w:val="00B3765E"/>
    <w:rsid w:val="00B40B5F"/>
    <w:rsid w:val="00B45FC2"/>
    <w:rsid w:val="00B47581"/>
    <w:rsid w:val="00B53F82"/>
    <w:rsid w:val="00B62CFF"/>
    <w:rsid w:val="00B63F71"/>
    <w:rsid w:val="00B65BFE"/>
    <w:rsid w:val="00B66D04"/>
    <w:rsid w:val="00B71532"/>
    <w:rsid w:val="00B71A6C"/>
    <w:rsid w:val="00B770D5"/>
    <w:rsid w:val="00B8394C"/>
    <w:rsid w:val="00B87C07"/>
    <w:rsid w:val="00B9567A"/>
    <w:rsid w:val="00B966DF"/>
    <w:rsid w:val="00BA304C"/>
    <w:rsid w:val="00BA6A26"/>
    <w:rsid w:val="00BB0531"/>
    <w:rsid w:val="00BB2518"/>
    <w:rsid w:val="00BB594C"/>
    <w:rsid w:val="00BB6A2F"/>
    <w:rsid w:val="00BB716C"/>
    <w:rsid w:val="00BC39C7"/>
    <w:rsid w:val="00BC4F28"/>
    <w:rsid w:val="00BC7156"/>
    <w:rsid w:val="00BD66ED"/>
    <w:rsid w:val="00BE1EF1"/>
    <w:rsid w:val="00BE2068"/>
    <w:rsid w:val="00BE271F"/>
    <w:rsid w:val="00BE468B"/>
    <w:rsid w:val="00BF19B3"/>
    <w:rsid w:val="00BF2E34"/>
    <w:rsid w:val="00BF7EC3"/>
    <w:rsid w:val="00C0178B"/>
    <w:rsid w:val="00C05DD0"/>
    <w:rsid w:val="00C06584"/>
    <w:rsid w:val="00C11E47"/>
    <w:rsid w:val="00C1280A"/>
    <w:rsid w:val="00C22ACF"/>
    <w:rsid w:val="00C25788"/>
    <w:rsid w:val="00C27AFB"/>
    <w:rsid w:val="00C30F7C"/>
    <w:rsid w:val="00C32141"/>
    <w:rsid w:val="00C375B5"/>
    <w:rsid w:val="00C42DF5"/>
    <w:rsid w:val="00C42F3E"/>
    <w:rsid w:val="00C463E3"/>
    <w:rsid w:val="00C562F6"/>
    <w:rsid w:val="00C6187B"/>
    <w:rsid w:val="00C72E81"/>
    <w:rsid w:val="00C72FAD"/>
    <w:rsid w:val="00C74EBE"/>
    <w:rsid w:val="00C75643"/>
    <w:rsid w:val="00C77C07"/>
    <w:rsid w:val="00C86F6C"/>
    <w:rsid w:val="00C90168"/>
    <w:rsid w:val="00C935FE"/>
    <w:rsid w:val="00CA1FFD"/>
    <w:rsid w:val="00CA2BF8"/>
    <w:rsid w:val="00CA3242"/>
    <w:rsid w:val="00CA369B"/>
    <w:rsid w:val="00CB63DE"/>
    <w:rsid w:val="00CC0DEF"/>
    <w:rsid w:val="00CC1010"/>
    <w:rsid w:val="00CC288E"/>
    <w:rsid w:val="00CC3EC0"/>
    <w:rsid w:val="00CC517F"/>
    <w:rsid w:val="00CC55E0"/>
    <w:rsid w:val="00CD3C03"/>
    <w:rsid w:val="00CD5E08"/>
    <w:rsid w:val="00CF08BE"/>
    <w:rsid w:val="00CF1117"/>
    <w:rsid w:val="00CF19B1"/>
    <w:rsid w:val="00CF2ABC"/>
    <w:rsid w:val="00D026BC"/>
    <w:rsid w:val="00D06F4F"/>
    <w:rsid w:val="00D1720F"/>
    <w:rsid w:val="00D172CB"/>
    <w:rsid w:val="00D178F4"/>
    <w:rsid w:val="00D32C47"/>
    <w:rsid w:val="00D337FB"/>
    <w:rsid w:val="00D34C1D"/>
    <w:rsid w:val="00D361AA"/>
    <w:rsid w:val="00D416FD"/>
    <w:rsid w:val="00D44B5E"/>
    <w:rsid w:val="00D53CF7"/>
    <w:rsid w:val="00D555EC"/>
    <w:rsid w:val="00D577E9"/>
    <w:rsid w:val="00D74761"/>
    <w:rsid w:val="00D753DA"/>
    <w:rsid w:val="00D76DE3"/>
    <w:rsid w:val="00D773A4"/>
    <w:rsid w:val="00D84212"/>
    <w:rsid w:val="00D8728D"/>
    <w:rsid w:val="00D900A0"/>
    <w:rsid w:val="00D907BB"/>
    <w:rsid w:val="00D92420"/>
    <w:rsid w:val="00D9632D"/>
    <w:rsid w:val="00D972D9"/>
    <w:rsid w:val="00DA3201"/>
    <w:rsid w:val="00DB2872"/>
    <w:rsid w:val="00DB3C35"/>
    <w:rsid w:val="00DB4BA8"/>
    <w:rsid w:val="00DC067D"/>
    <w:rsid w:val="00DC170E"/>
    <w:rsid w:val="00DC4692"/>
    <w:rsid w:val="00DC4C7E"/>
    <w:rsid w:val="00DC5377"/>
    <w:rsid w:val="00DC782A"/>
    <w:rsid w:val="00DD0553"/>
    <w:rsid w:val="00DD2D42"/>
    <w:rsid w:val="00DD5071"/>
    <w:rsid w:val="00DD6CCC"/>
    <w:rsid w:val="00DE1D60"/>
    <w:rsid w:val="00DE2406"/>
    <w:rsid w:val="00DF4516"/>
    <w:rsid w:val="00E02574"/>
    <w:rsid w:val="00E10809"/>
    <w:rsid w:val="00E113C8"/>
    <w:rsid w:val="00E15CD5"/>
    <w:rsid w:val="00E1773B"/>
    <w:rsid w:val="00E17BE0"/>
    <w:rsid w:val="00E34D02"/>
    <w:rsid w:val="00E35CBC"/>
    <w:rsid w:val="00E35E0E"/>
    <w:rsid w:val="00E41265"/>
    <w:rsid w:val="00E44476"/>
    <w:rsid w:val="00E46419"/>
    <w:rsid w:val="00E51C82"/>
    <w:rsid w:val="00E524B4"/>
    <w:rsid w:val="00E6069A"/>
    <w:rsid w:val="00E75B13"/>
    <w:rsid w:val="00E8105C"/>
    <w:rsid w:val="00E9490C"/>
    <w:rsid w:val="00E96664"/>
    <w:rsid w:val="00E977F0"/>
    <w:rsid w:val="00EA6FA4"/>
    <w:rsid w:val="00EB46CD"/>
    <w:rsid w:val="00EB62E9"/>
    <w:rsid w:val="00EB6A8A"/>
    <w:rsid w:val="00EB79ED"/>
    <w:rsid w:val="00EB7D63"/>
    <w:rsid w:val="00EC13B3"/>
    <w:rsid w:val="00EC22B9"/>
    <w:rsid w:val="00EC3033"/>
    <w:rsid w:val="00EC451D"/>
    <w:rsid w:val="00EC454E"/>
    <w:rsid w:val="00EC6C69"/>
    <w:rsid w:val="00ED1BBD"/>
    <w:rsid w:val="00ED23CF"/>
    <w:rsid w:val="00ED4466"/>
    <w:rsid w:val="00ED7F11"/>
    <w:rsid w:val="00EE2287"/>
    <w:rsid w:val="00EE3F58"/>
    <w:rsid w:val="00EE57DF"/>
    <w:rsid w:val="00EE60AE"/>
    <w:rsid w:val="00EE611D"/>
    <w:rsid w:val="00EE7B33"/>
    <w:rsid w:val="00EF53D9"/>
    <w:rsid w:val="00F15360"/>
    <w:rsid w:val="00F20E08"/>
    <w:rsid w:val="00F25836"/>
    <w:rsid w:val="00F279F7"/>
    <w:rsid w:val="00F3012F"/>
    <w:rsid w:val="00F30E8F"/>
    <w:rsid w:val="00F53A1A"/>
    <w:rsid w:val="00F55182"/>
    <w:rsid w:val="00F61ADB"/>
    <w:rsid w:val="00F71005"/>
    <w:rsid w:val="00F82684"/>
    <w:rsid w:val="00F861CF"/>
    <w:rsid w:val="00F9765A"/>
    <w:rsid w:val="00FA5FCC"/>
    <w:rsid w:val="00FB3164"/>
    <w:rsid w:val="00FC091E"/>
    <w:rsid w:val="00FC455A"/>
    <w:rsid w:val="00FD2001"/>
    <w:rsid w:val="00FD2748"/>
    <w:rsid w:val="00FD59B5"/>
    <w:rsid w:val="00FE6AE0"/>
    <w:rsid w:val="00FF02E7"/>
    <w:rsid w:val="00FF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4584</Characters>
  <Application>Microsoft Office Word</Application>
  <DocSecurity>0</DocSecurity>
  <Lines>269</Lines>
  <Paragraphs>155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3</cp:revision>
  <dcterms:created xsi:type="dcterms:W3CDTF">2026-04-08T11:39:00Z</dcterms:created>
  <dcterms:modified xsi:type="dcterms:W3CDTF">2026-04-08T11:39:00Z</dcterms:modified>
</cp:coreProperties>
</file>